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Заголовок"/>
        <w:bidi w:val="0"/>
      </w:pPr>
      <w:r>
        <w:rPr>
          <w:rtl w:val="0"/>
        </w:rPr>
        <w:t xml:space="preserve">Управление </w:t>
      </w:r>
      <w:r>
        <w:rPr>
          <w:rtl w:val="0"/>
          <w:lang w:val="en-US"/>
        </w:rPr>
        <w:t>WebView</w:t>
      </w:r>
    </w:p>
    <w:p>
      <w:pPr>
        <w:pStyle w:val="Текстовый блок"/>
        <w:bidi w:val="0"/>
      </w:pPr>
      <w:r>
        <w:rPr>
          <w:rtl w:val="0"/>
        </w:rPr>
        <w:t xml:space="preserve">Создаем </w:t>
      </w:r>
      <w:r>
        <w:rPr>
          <w:rtl w:val="0"/>
          <w:lang w:val="en-US"/>
        </w:rPr>
        <w:t xml:space="preserve">WebView </w:t>
      </w:r>
      <w:r>
        <w:rPr>
          <w:rtl w:val="0"/>
        </w:rPr>
        <w:t xml:space="preserve">и загружаем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"http://sberbank.ru"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sberbank.ru</w:t>
      </w:r>
      <w:r>
        <w:rPr/>
        <w:fldChar w:fldCharType="end" w:fldLock="0"/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186445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5-31 в 2.46.0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Добавляем </w:t>
      </w:r>
      <w:r>
        <w:rPr>
          <w:rtl w:val="0"/>
          <w:lang w:val="en-US"/>
        </w:rPr>
        <w:t>ToolBar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166664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5-31 в 2.47.2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У </w:t>
      </w:r>
      <w:r>
        <w:rPr>
          <w:rtl w:val="0"/>
          <w:lang w:val="en-US"/>
        </w:rPr>
        <w:t xml:space="preserve">Toolbar </w:t>
      </w:r>
      <w:r>
        <w:rPr>
          <w:rtl w:val="0"/>
        </w:rPr>
        <w:t xml:space="preserve">в дереве компонентов мы видим </w:t>
      </w:r>
      <w:r>
        <w:rPr>
          <w:rtl w:val="0"/>
          <w:lang w:val="en-US"/>
        </w:rPr>
        <w:t>Item</w:t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1152892</wp:posOffset>
            </wp:positionH>
            <wp:positionV relativeFrom="page">
              <wp:posOffset>0</wp:posOffset>
            </wp:positionV>
            <wp:extent cx="3187700" cy="2451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5-31 в 2.49.0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Скопируем и вставим </w:t>
      </w:r>
      <w:r>
        <w:rPr>
          <w:rtl w:val="0"/>
          <w:lang w:val="en-US"/>
        </w:rPr>
        <w:t xml:space="preserve">Item 4 </w:t>
      </w:r>
      <w:r>
        <w:rPr>
          <w:rtl w:val="0"/>
        </w:rPr>
        <w:t xml:space="preserve">раза и в середине добавим </w:t>
      </w:r>
      <w:r>
        <w:rPr>
          <w:rtl w:val="0"/>
          <w:lang w:val="en-US"/>
        </w:rPr>
        <w:t>Flexible Space Bar Button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127089</wp:posOffset>
            </wp:positionH>
            <wp:positionV relativeFrom="line">
              <wp:posOffset>211036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5-31 в 2.51.3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Мы добавили эти элементы для того чтобы управлять </w:t>
      </w:r>
      <w:r>
        <w:rPr>
          <w:rtl w:val="0"/>
          <w:lang w:val="en-US"/>
        </w:rPr>
        <w:t>VebWiew</w:t>
      </w:r>
      <w:r>
        <w:rPr>
          <w:rtl w:val="0"/>
        </w:rPr>
        <w:t xml:space="preserve">, </w:t>
      </w:r>
      <w:r>
        <w:rPr>
          <w:rtl w:val="0"/>
        </w:rPr>
        <w:t>переименуем их в соответствии с функционалом</w:t>
      </w:r>
      <w:r>
        <w:rPr>
          <w:rtl w:val="0"/>
        </w:rPr>
        <w:t xml:space="preserve">. 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Выбираем первый элемент</w:t>
      </w:r>
      <w:r>
        <w:rPr>
          <w:rtl w:val="0"/>
        </w:rPr>
        <w:t>: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258104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5-31 в 2.53.5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Второй элемент </w:t>
      </w:r>
      <w:r>
        <w:rPr>
          <w:rtl w:val="0"/>
        </w:rPr>
        <w:t xml:space="preserve">- </w:t>
      </w:r>
      <w:r>
        <w:rPr>
          <w:rtl w:val="0"/>
          <w:lang w:val="en-US"/>
        </w:rPr>
        <w:t>Refresh</w:t>
      </w:r>
    </w:p>
    <w:p>
      <w:pPr>
        <w:pStyle w:val="Текстовый блок"/>
        <w:bidi w:val="0"/>
      </w:pPr>
      <w:r>
        <w:rPr>
          <w:rtl w:val="0"/>
        </w:rPr>
        <w:t xml:space="preserve">Третий элемент </w:t>
      </w:r>
      <w:r>
        <w:rPr>
          <w:rtl w:val="0"/>
        </w:rPr>
        <w:t xml:space="preserve">- </w:t>
      </w:r>
      <w:r>
        <w:rPr>
          <w:rtl w:val="0"/>
          <w:lang w:val="en-US"/>
        </w:rPr>
        <w:t>Rewind</w:t>
      </w:r>
    </w:p>
    <w:p>
      <w:pPr>
        <w:pStyle w:val="Текстовый блок"/>
        <w:bidi w:val="0"/>
      </w:pPr>
      <w:r>
        <w:rPr>
          <w:rtl w:val="0"/>
        </w:rPr>
        <w:t xml:space="preserve">Четвертый </w:t>
      </w:r>
      <w:r>
        <w:rPr>
          <w:rtl w:val="0"/>
        </w:rPr>
        <w:t xml:space="preserve">- </w:t>
      </w:r>
      <w:r>
        <w:rPr>
          <w:rtl w:val="0"/>
          <w:lang w:val="en-US"/>
        </w:rPr>
        <w:t>Fast Forward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161838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5-31 в 2.57.3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Для </w:t>
      </w:r>
      <w:r>
        <w:rPr>
          <w:rtl w:val="0"/>
          <w:lang w:val="en-US"/>
        </w:rPr>
        <w:t xml:space="preserve">WebView </w:t>
      </w:r>
      <w:r>
        <w:rPr>
          <w:rtl w:val="0"/>
        </w:rPr>
        <w:t xml:space="preserve">выберем опцию </w:t>
      </w:r>
      <w:r>
        <w:rPr>
          <w:rtl w:val="0"/>
          <w:lang w:val="en-US"/>
        </w:rPr>
        <w:t>Scale Page To Fit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1351878</wp:posOffset>
            </wp:positionH>
            <wp:positionV relativeFrom="line">
              <wp:posOffset>165213</wp:posOffset>
            </wp:positionV>
            <wp:extent cx="3403600" cy="1028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5-31 в 3.08.58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028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Делаем правый клик на </w:t>
      </w:r>
      <w:r>
        <w:rPr>
          <w:rtl w:val="0"/>
          <w:lang w:val="en-US"/>
        </w:rPr>
        <w:t xml:space="preserve">Stop Item </w:t>
      </w:r>
      <w:r>
        <w:rPr>
          <w:rtl w:val="0"/>
        </w:rPr>
        <w:t xml:space="preserve">и перетаскиваем линию на </w:t>
      </w:r>
      <w:r>
        <w:rPr>
          <w:rtl w:val="0"/>
          <w:lang w:val="en-US"/>
        </w:rPr>
        <w:t>WebView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198590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5-31 в 3.10.4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Повторим операции и для других </w:t>
      </w:r>
      <w:r>
        <w:rPr>
          <w:rtl w:val="0"/>
          <w:lang w:val="en-US"/>
        </w:rPr>
        <w:t>Item</w:t>
      </w:r>
      <w:r>
        <w:rPr>
          <w:rtl w:val="0"/>
        </w:rPr>
        <w:t>.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Запускаем и проверяем результат</w:t>
      </w:r>
      <w:r>
        <w:rPr>
          <w:rtl w:val="0"/>
        </w:rPr>
        <w:t>.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1624439</wp:posOffset>
            </wp:positionH>
            <wp:positionV relativeFrom="line">
              <wp:posOffset>188123</wp:posOffset>
            </wp:positionV>
            <wp:extent cx="3549357" cy="6120057"/>
            <wp:effectExtent l="0" t="0" r="0" b="0"/>
            <wp:wrapThrough wrapText="bothSides" distL="152400" distR="152400">
              <wp:wrapPolygon edited="1">
                <wp:start x="4437" y="802"/>
                <wp:lineTo x="17495" y="844"/>
                <wp:lineTo x="18331" y="1139"/>
                <wp:lineTo x="18804" y="1582"/>
                <wp:lineTo x="18913" y="2194"/>
                <wp:lineTo x="18913" y="4050"/>
                <wp:lineTo x="19059" y="4071"/>
                <wp:lineTo x="19022" y="5273"/>
                <wp:lineTo x="18913" y="5273"/>
                <wp:lineTo x="18840" y="18816"/>
                <wp:lineTo x="18368" y="19301"/>
                <wp:lineTo x="17640" y="19596"/>
                <wp:lineTo x="16622" y="19680"/>
                <wp:lineTo x="7783" y="19650"/>
                <wp:lineTo x="7783" y="19912"/>
                <wp:lineTo x="13857" y="19934"/>
                <wp:lineTo x="13785" y="20587"/>
                <wp:lineTo x="7711" y="20545"/>
                <wp:lineTo x="7783" y="19912"/>
                <wp:lineTo x="7783" y="19650"/>
                <wp:lineTo x="4183" y="19638"/>
                <wp:lineTo x="3346" y="19364"/>
                <wp:lineTo x="2837" y="18942"/>
                <wp:lineTo x="2691" y="18562"/>
                <wp:lineTo x="2691" y="6666"/>
                <wp:lineTo x="2510" y="6645"/>
                <wp:lineTo x="2582" y="5421"/>
                <wp:lineTo x="2691" y="5421"/>
                <wp:lineTo x="2691" y="5273"/>
                <wp:lineTo x="2510" y="5252"/>
                <wp:lineTo x="2546" y="4050"/>
                <wp:lineTo x="2691" y="4029"/>
                <wp:lineTo x="2655" y="3480"/>
                <wp:lineTo x="2510" y="3459"/>
                <wp:lineTo x="2546" y="2784"/>
                <wp:lineTo x="2691" y="2784"/>
                <wp:lineTo x="2764" y="1645"/>
                <wp:lineTo x="3237" y="1160"/>
                <wp:lineTo x="4001" y="865"/>
                <wp:lineTo x="4437" y="802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5-31 в 3.20.0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35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br w:type="textWrapping"/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Теперь добавим индикатор активности </w:t>
      </w:r>
      <w:r>
        <w:rPr>
          <w:rtl w:val="0"/>
        </w:rPr>
        <w:t xml:space="preserve">- </w:t>
      </w:r>
      <w:r>
        <w:rPr>
          <w:rtl w:val="0"/>
        </w:rPr>
        <w:t>чтобы он появлялся во время загрузки страницы</w:t>
      </w:r>
      <w:r>
        <w:rPr>
          <w:rtl w:val="0"/>
        </w:rPr>
        <w:t>.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156504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1 в 1.56.1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  <w:r>
        <w:rPr>
          <w:rtl w:val="0"/>
        </w:rPr>
        <w:t xml:space="preserve">Изменим цвет на корпоративный </w:t>
      </w:r>
      <w:r>
        <w:rPr>
          <w:rtl w:val="0"/>
        </w:rPr>
        <w:t xml:space="preserve">- </w:t>
      </w:r>
      <w:r>
        <w:rPr>
          <w:rtl w:val="0"/>
        </w:rPr>
        <w:t xml:space="preserve">зеленый и выставим флаг </w:t>
      </w:r>
      <w:r>
        <w:rPr>
          <w:rtl w:val="0"/>
          <w:lang w:val="en-US"/>
        </w:rPr>
        <w:t>Hides When Stopped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1491578</wp:posOffset>
            </wp:positionH>
            <wp:positionV relativeFrom="line">
              <wp:posOffset>159672</wp:posOffset>
            </wp:positionV>
            <wp:extent cx="3124200" cy="1397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1 в 1.59.5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9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Переходим в системный редактор</w:t>
      </w:r>
      <w:r>
        <w:rPr>
          <w:rtl w:val="0"/>
        </w:rPr>
        <w:t xml:space="preserve">, </w:t>
      </w:r>
      <w:r>
        <w:rPr>
          <w:rtl w:val="0"/>
        </w:rPr>
        <w:t xml:space="preserve">создаем </w:t>
      </w:r>
      <w:r>
        <w:rPr>
          <w:rtl w:val="0"/>
          <w:lang w:val="en-US"/>
        </w:rPr>
        <w:t xml:space="preserve">Outlet Activity Indicator View </w:t>
      </w:r>
      <w:r>
        <w:rPr>
          <w:rtl w:val="0"/>
        </w:rPr>
        <w:t xml:space="preserve">с именем </w:t>
      </w:r>
      <w:r>
        <w:rPr>
          <w:rtl w:val="0"/>
          <w:lang w:val="en-US"/>
        </w:rPr>
        <w:t>indicator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215977</wp:posOffset>
            </wp:positionV>
            <wp:extent cx="6120057" cy="12620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5"/>
                <wp:lineTo x="0" y="21685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1 в 2.03.4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62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Определим </w:t>
      </w:r>
      <w:r>
        <w:rPr>
          <w:rtl w:val="0"/>
          <w:lang w:val="en-US"/>
        </w:rPr>
        <w:t xml:space="preserve">NSTimer, </w:t>
      </w:r>
      <w:r>
        <w:rPr>
          <w:rtl w:val="0"/>
        </w:rPr>
        <w:t>который будет запускаться каждый раз при начале загрузки страницы</w:t>
      </w:r>
      <w:r>
        <w:rPr>
          <w:rtl w:val="0"/>
        </w:rPr>
        <w:t>: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799428</wp:posOffset>
            </wp:positionH>
            <wp:positionV relativeFrom="line">
              <wp:posOffset>198137</wp:posOffset>
            </wp:positionV>
            <wp:extent cx="4508500" cy="111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1 в 2.07.5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11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 xml:space="preserve">Закрываем системный редактор и переходим к редактированию </w:t>
      </w:r>
      <w:r>
        <w:rPr>
          <w:rtl w:val="0"/>
        </w:rPr>
        <w:t>m-</w:t>
      </w:r>
      <w:r>
        <w:rPr>
          <w:rtl w:val="0"/>
        </w:rPr>
        <w:t>файла</w:t>
      </w:r>
      <w:r>
        <w:rPr>
          <w:rtl w:val="0"/>
        </w:rPr>
        <w:t>: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154291</wp:posOffset>
            </wp:positionV>
            <wp:extent cx="6120057" cy="43360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18-06-01 в 2.28.5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6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Тестируем</w:t>
      </w:r>
      <w:r>
        <w:rPr>
          <w:rtl w:val="0"/>
        </w:rPr>
        <w:t xml:space="preserve">, </w:t>
      </w:r>
      <w:r>
        <w:rPr>
          <w:rtl w:val="0"/>
        </w:rPr>
        <w:t>наблюдаем в момент загрузки индикатор</w:t>
      </w:r>
      <w:r>
        <w:rPr>
          <w:rtl w:val="0"/>
        </w:rPr>
        <w:t>.</w: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1123197</wp:posOffset>
            </wp:positionH>
            <wp:positionV relativeFrom="line">
              <wp:posOffset>41999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8-06-01 в 2.34.5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tl w:val="0"/>
        </w:rPr>
        <w:t>Поздравляем</w:t>
      </w:r>
      <w:r>
        <w:rPr>
          <w:rtl w:val="0"/>
        </w:rPr>
        <w:t xml:space="preserve">, </w:t>
      </w:r>
      <w:r>
        <w:rPr>
          <w:rtl w:val="0"/>
        </w:rPr>
        <w:t xml:space="preserve">вы научились управлять </w:t>
      </w:r>
      <w:r>
        <w:rPr>
          <w:rtl w:val="0"/>
          <w:lang w:val="en-US"/>
        </w:rPr>
        <w:t xml:space="preserve">web </w:t>
      </w:r>
      <w:r>
        <w:rPr>
          <w:rtl w:val="0"/>
        </w:rPr>
        <w:t xml:space="preserve">страницами в </w:t>
      </w:r>
      <w:r>
        <w:rPr>
          <w:rtl w:val="0"/>
          <w:lang w:val="en-US"/>
        </w:rPr>
        <w:t>WebView.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/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Заголовок">
    <w:name w:val="Заголовок"/>
    <w:next w:val="Текстовый блок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ru-RU"/>
    </w:r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